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A6972" w:rsidP="00A863E9" w:rsidRDefault="00C939DB" w14:paraId="08DFDC64" w14:textId="4F836117">
      <w:pPr>
        <w:ind w:firstLine="142"/>
      </w:pPr>
      <w:bookmarkStart w:name="_Toc6387259" w:id="0"/>
      <w:r>
        <w:rPr>
          <w:noProof/>
          <w:lang w:eastAsia="sv-SE"/>
        </w:rPr>
        <w:drawing>
          <wp:anchor distT="0" distB="180340" distL="114300" distR="114300" simplePos="0" relativeHeight="251656704" behindDoc="0" locked="0" layoutInCell="1" allowOverlap="1" wp14:anchorId="08DFDC73" wp14:editId="206A4AFE">
            <wp:simplePos x="0" y="0"/>
            <wp:positionH relativeFrom="margin">
              <wp:posOffset>625999</wp:posOffset>
            </wp:positionH>
            <wp:positionV relativeFrom="page">
              <wp:posOffset>1398905</wp:posOffset>
            </wp:positionV>
            <wp:extent cx="4041140" cy="2693670"/>
            <wp:effectExtent l="0" t="0" r="0" b="0"/>
            <wp:wrapTopAndBottom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57__MG_017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140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Pr="004F5CA0" w:rsidR="00414AD2" w:rsidP="00A863E9" w:rsidRDefault="001D044C" w14:paraId="08DFDC65" w14:textId="6AEF1460">
      <w:pPr>
        <w:pStyle w:val="Rubrik1"/>
        <w:ind w:hanging="425"/>
        <w:rPr>
          <w:color w:val="007AC9"/>
        </w:rPr>
      </w:pPr>
      <w:r w:rsidRPr="004F5CA0">
        <w:rPr>
          <w:color w:val="007AC9"/>
        </w:rPr>
        <w:t>Nyhetsbrev</w:t>
      </w:r>
      <w:r w:rsidRPr="004F5CA0" w:rsidR="002113E3">
        <w:rPr>
          <w:color w:val="007AC9"/>
        </w:rPr>
        <w:t xml:space="preserve"> </w:t>
      </w:r>
      <w:r w:rsidRPr="004F5CA0" w:rsidR="002B36D6">
        <w:rPr>
          <w:color w:val="007AC9"/>
        </w:rPr>
        <w:t>mars</w:t>
      </w:r>
    </w:p>
    <w:p w:rsidRPr="00B02848" w:rsidR="00B02848" w:rsidP="00B02848" w:rsidRDefault="00B02848" w14:paraId="70ED9864" w14:textId="04358FBC">
      <w:pPr>
        <w:ind w:left="0"/>
      </w:pPr>
      <w:r w:rsidR="00B02848">
        <w:rPr/>
        <w:t xml:space="preserve">Vi hoppas att ni haft en bra start på </w:t>
      </w:r>
      <w:r w:rsidR="00572211">
        <w:rPr/>
        <w:t xml:space="preserve">året och ett sportlov fyllt </w:t>
      </w:r>
      <w:r w:rsidR="48904A46">
        <w:rPr/>
        <w:t>med</w:t>
      </w:r>
      <w:r w:rsidR="00572211">
        <w:rPr/>
        <w:t xml:space="preserve"> aktiviteter av alla dess slag.</w:t>
      </w:r>
      <w:r w:rsidR="00BD1EDD">
        <w:rPr/>
        <w:t xml:space="preserve"> </w:t>
      </w:r>
      <w:r w:rsidR="00D925E2">
        <w:rPr/>
        <w:t>D</w:t>
      </w:r>
      <w:r w:rsidR="6327EAEC">
        <w:rPr/>
        <w:t>et</w:t>
      </w:r>
      <w:r w:rsidR="00D925E2">
        <w:rPr/>
        <w:t xml:space="preserve"> </w:t>
      </w:r>
      <w:r w:rsidR="518F021B">
        <w:rPr/>
        <w:t xml:space="preserve">fortsätter hända mycket på Sportcentrum </w:t>
      </w:r>
      <w:r w:rsidR="3D2A6F5A">
        <w:rPr/>
        <w:t xml:space="preserve">vilket ni kan läsa om i det här nyhetsbrevet. </w:t>
      </w:r>
    </w:p>
    <w:p w:rsidR="0000064E" w:rsidP="00A863E9" w:rsidRDefault="00903E36" w14:paraId="08DFDC67" w14:textId="107E34C4">
      <w:pPr>
        <w:pStyle w:val="Rubrik2"/>
        <w:ind w:hanging="1701"/>
      </w:pPr>
      <w:r>
        <w:t xml:space="preserve">Stipendier </w:t>
      </w:r>
    </w:p>
    <w:p w:rsidR="00612453" w:rsidP="00A863E9" w:rsidRDefault="00AB3055" w14:paraId="08DFDC68" w14:textId="0CC72F7A">
      <w:pPr>
        <w:ind w:left="0"/>
      </w:pPr>
      <w:r w:rsidR="00AB3055">
        <w:rPr/>
        <w:t xml:space="preserve">Glöm inte att </w:t>
      </w:r>
      <w:r w:rsidR="00850ACB">
        <w:rPr/>
        <w:t xml:space="preserve">nominera </w:t>
      </w:r>
      <w:r w:rsidR="00DA674D">
        <w:rPr/>
        <w:t>kandidater till</w:t>
      </w:r>
      <w:r w:rsidR="00850ACB">
        <w:rPr/>
        <w:t xml:space="preserve"> årets stipendier</w:t>
      </w:r>
      <w:r w:rsidR="00DA674D">
        <w:rPr/>
        <w:t xml:space="preserve">. </w:t>
      </w:r>
      <w:r w:rsidR="003E1176">
        <w:rPr/>
        <w:t>Ansökan är öppen via kommunens E-tjänst under mars månad</w:t>
      </w:r>
      <w:r w:rsidR="00DA674D">
        <w:rPr/>
        <w:t xml:space="preserve"> och</w:t>
      </w:r>
      <w:r w:rsidR="00655BA7">
        <w:rPr/>
        <w:t xml:space="preserve"> </w:t>
      </w:r>
      <w:r w:rsidR="00A32455">
        <w:rPr/>
        <w:t xml:space="preserve">delas ut </w:t>
      </w:r>
      <w:r w:rsidR="00DA674D">
        <w:rPr/>
        <w:t xml:space="preserve">i </w:t>
      </w:r>
      <w:r w:rsidR="002B194D">
        <w:rPr/>
        <w:t xml:space="preserve">tre kategorier, </w:t>
      </w:r>
      <w:r w:rsidR="00DA674D">
        <w:rPr/>
        <w:t>aktiv</w:t>
      </w:r>
      <w:r w:rsidR="00DA674D">
        <w:rPr/>
        <w:t xml:space="preserve"> idrott</w:t>
      </w:r>
      <w:r w:rsidR="699F426D">
        <w:rPr/>
        <w:t>are</w:t>
      </w:r>
      <w:r w:rsidR="00DA674D">
        <w:rPr/>
        <w:t xml:space="preserve">, ung domare och ungdomsledare. </w:t>
      </w:r>
    </w:p>
    <w:p w:rsidRPr="0073735B" w:rsidR="001F2D43" w:rsidP="0073735B" w:rsidRDefault="0073735B" w14:paraId="08DFDC69" w14:textId="5092E889">
      <w:pPr>
        <w:pStyle w:val="Rubrik3"/>
        <w:ind w:left="0"/>
      </w:pPr>
      <w:r w:rsidRPr="0073735B">
        <w:t>Årsmöten</w:t>
      </w:r>
    </w:p>
    <w:p w:rsidR="002310D8" w:rsidP="00A863E9" w:rsidRDefault="0073735B" w14:paraId="63ABE769" w14:textId="48A1D6F2">
      <w:pPr>
        <w:ind w:left="0"/>
      </w:pPr>
      <w:r>
        <w:t xml:space="preserve">Många föreningars årsmöten äger rum under våren. Glöm inte att samla ihop era årliga dokument efter ert årsmöte och </w:t>
      </w:r>
      <w:r w:rsidR="003669A7">
        <w:t xml:space="preserve">lämna in dom via ert </w:t>
      </w:r>
      <w:proofErr w:type="spellStart"/>
      <w:r w:rsidR="003669A7">
        <w:t>inlogg</w:t>
      </w:r>
      <w:proofErr w:type="spellEnd"/>
      <w:r w:rsidR="003669A7">
        <w:t xml:space="preserve"> i </w:t>
      </w:r>
      <w:proofErr w:type="spellStart"/>
      <w:r w:rsidR="003669A7">
        <w:t>Inte</w:t>
      </w:r>
      <w:r w:rsidR="000E1B44">
        <w:t>r</w:t>
      </w:r>
      <w:r w:rsidR="003669A7">
        <w:t>book</w:t>
      </w:r>
      <w:proofErr w:type="spellEnd"/>
      <w:r w:rsidR="003669A7">
        <w:t xml:space="preserve"> Go. Är ni osäkra på hur ni går till väga så är ni välkomna att kontakta oss</w:t>
      </w:r>
      <w:r w:rsidR="002310D8">
        <w:t xml:space="preserve"> så guidar vi er.</w:t>
      </w:r>
    </w:p>
    <w:p w:rsidR="002310D8" w:rsidP="00555D6B" w:rsidRDefault="002310D8" w14:paraId="1C3F7BB5" w14:textId="5092E889">
      <w:pPr>
        <w:pStyle w:val="Rubrik3"/>
        <w:ind w:left="0"/>
      </w:pPr>
      <w:r>
        <w:t>Ishallarna</w:t>
      </w:r>
    </w:p>
    <w:p w:rsidR="00EF0345" w:rsidP="00A863E9" w:rsidRDefault="00EF0345" w14:paraId="2099A864" w14:textId="0BDE682B">
      <w:pPr>
        <w:ind w:left="0"/>
      </w:pPr>
      <w:r>
        <w:t>Det är dags för tvåårsbesiktning av i</w:t>
      </w:r>
      <w:r w:rsidR="00175FE8">
        <w:t>sarenan</w:t>
      </w:r>
      <w:r>
        <w:t xml:space="preserve"> och den</w:t>
      </w:r>
      <w:r w:rsidR="00175FE8">
        <w:t xml:space="preserve"> kommer </w:t>
      </w:r>
      <w:r>
        <w:t xml:space="preserve">därför </w:t>
      </w:r>
      <w:r w:rsidR="00175FE8">
        <w:t xml:space="preserve">att </w:t>
      </w:r>
      <w:r w:rsidR="00CB5EFD">
        <w:t>stängas den</w:t>
      </w:r>
      <w:r w:rsidR="00175FE8">
        <w:t xml:space="preserve"> 11 april </w:t>
      </w:r>
      <w:r w:rsidR="00CB5EFD">
        <w:t>och är åter bokningsbar från 25 juni</w:t>
      </w:r>
      <w:r>
        <w:t>.</w:t>
      </w:r>
      <w:r w:rsidR="00CB5EFD">
        <w:t xml:space="preserve"> </w:t>
      </w:r>
      <w:r>
        <w:br/>
      </w:r>
      <w:r w:rsidR="00E43B9C">
        <w:t xml:space="preserve">Ishallen kommer att hållas stängd för </w:t>
      </w:r>
      <w:r w:rsidR="005F74F4">
        <w:t>värmepumps</w:t>
      </w:r>
      <w:r w:rsidR="00E43B9C">
        <w:t>åtgärder 2 maj – 21 maj</w:t>
      </w:r>
      <w:r w:rsidR="00640A65">
        <w:t>. Under denna period kommer det inte att finnas värme i</w:t>
      </w:r>
      <w:r w:rsidR="005F74F4">
        <w:t xml:space="preserve"> lokalerna på Backavallen </w:t>
      </w:r>
      <w:r w:rsidR="00C558E3">
        <w:t xml:space="preserve">men vi hoppas att vårvärmen ska </w:t>
      </w:r>
      <w:r w:rsidR="00995489">
        <w:t xml:space="preserve">hjälpa oss att göra det lindrigt. </w:t>
      </w:r>
    </w:p>
    <w:p w:rsidR="006D2A90" w:rsidP="00FC579A" w:rsidRDefault="006D2A90" w14:paraId="7044040C" w14:textId="3E06AE6C">
      <w:pPr>
        <w:pStyle w:val="Rubrik2"/>
        <w:ind w:left="0"/>
      </w:pPr>
      <w:r>
        <w:t>Organisationsförändring</w:t>
      </w:r>
    </w:p>
    <w:p w:rsidR="006D2A90" w:rsidP="006D2A90" w:rsidRDefault="008A2587" w14:paraId="215E443F" w14:textId="34149820">
      <w:pPr>
        <w:ind w:left="0"/>
      </w:pPr>
      <w:r w:rsidR="008A2587">
        <w:rPr/>
        <w:t>Det händer mycket på Sportcentrum.</w:t>
      </w:r>
      <w:r>
        <w:br/>
      </w:r>
      <w:r w:rsidR="000D712A">
        <w:rPr/>
        <w:t>Dennis Carlsson är sedan 20 februari enhetschef</w:t>
      </w:r>
      <w:r w:rsidR="00816B82">
        <w:rPr/>
        <w:t xml:space="preserve"> </w:t>
      </w:r>
      <w:r w:rsidR="00600EF7">
        <w:rPr/>
        <w:t>över</w:t>
      </w:r>
      <w:r w:rsidR="00816B82">
        <w:rPr/>
        <w:t xml:space="preserve"> Backavallen som numera tillhör </w:t>
      </w:r>
      <w:r w:rsidR="00891CA7">
        <w:rPr/>
        <w:t>enheten Fastighet och anläggning (FOA)</w:t>
      </w:r>
      <w:r w:rsidR="00600EF7">
        <w:rPr/>
        <w:t xml:space="preserve">. Oskar Holmberg Brorsson kommer fortsättningsvis vara enhetschef över Föreningsservice, sim-och sporthallar (FSS). </w:t>
      </w:r>
      <w:r w:rsidR="00FC579A">
        <w:rPr/>
        <w:t xml:space="preserve">Tillsammans blir FOA och FSS Sportcentrum. </w:t>
      </w:r>
      <w:r w:rsidR="7BD0BA0F">
        <w:rPr/>
        <w:t>“</w:t>
      </w:r>
      <w:r w:rsidR="00FC579A">
        <w:rPr/>
        <w:t>En väg in</w:t>
      </w:r>
      <w:r w:rsidR="392311FE">
        <w:rPr/>
        <w:t>” sker</w:t>
      </w:r>
      <w:r w:rsidR="00FC579A">
        <w:rPr/>
        <w:t xml:space="preserve"> via Föreningsservice</w:t>
      </w:r>
      <w:r w:rsidR="00697FBA">
        <w:rPr/>
        <w:t>/</w:t>
      </w:r>
      <w:r w:rsidR="00DA6566">
        <w:rPr/>
        <w:t xml:space="preserve"> L</w:t>
      </w:r>
      <w:r w:rsidR="00FC579A">
        <w:rPr/>
        <w:t xml:space="preserve">okalbokningen </w:t>
      </w:r>
      <w:r w:rsidR="3848EE50">
        <w:rPr/>
        <w:t xml:space="preserve">även </w:t>
      </w:r>
      <w:r w:rsidR="00FC579A">
        <w:rPr/>
        <w:t>fortsättningsvis.</w:t>
      </w:r>
    </w:p>
    <w:p w:rsidR="00FC579A" w:rsidP="006D2A90" w:rsidRDefault="006F52CF" w14:paraId="4AFE1BF1" w14:textId="58336E17">
      <w:pPr>
        <w:ind w:left="0"/>
      </w:pPr>
      <w:r>
        <w:t>Lina Roos som ansvara</w:t>
      </w:r>
      <w:r w:rsidR="00EA7497">
        <w:t>r</w:t>
      </w:r>
      <w:r>
        <w:t xml:space="preserve"> över Lokalbokningen </w:t>
      </w:r>
      <w:r w:rsidR="00153E8F">
        <w:t>kommer att gå på mammaledighet så från och med den 6 mars kommer Patricia Söderberg</w:t>
      </w:r>
      <w:r w:rsidR="00C533E0">
        <w:t xml:space="preserve">, som tidigare ansvarade för bokningen, </w:t>
      </w:r>
      <w:r w:rsidR="00153E8F">
        <w:t xml:space="preserve">att </w:t>
      </w:r>
      <w:r w:rsidR="00C533E0">
        <w:t xml:space="preserve">kliva in och täcka upp tjänsten. </w:t>
      </w:r>
      <w:r w:rsidR="00C533E0">
        <w:br/>
      </w:r>
      <w:r w:rsidR="00C533E0">
        <w:br/>
      </w:r>
      <w:r w:rsidR="00C533E0">
        <w:t xml:space="preserve">Dejan Doslic kommer under </w:t>
      </w:r>
      <w:r w:rsidR="00EB0FFA">
        <w:t>april</w:t>
      </w:r>
      <w:r w:rsidR="000E349C">
        <w:t xml:space="preserve"> att avsluta sin tjänst </w:t>
      </w:r>
      <w:r w:rsidR="0078563D">
        <w:t>som Föreningskonsulent hos</w:t>
      </w:r>
      <w:r w:rsidR="000E349C">
        <w:t xml:space="preserve"> oss för nya uppdrag på annan ort. Därför söker vi nu efter en</w:t>
      </w:r>
      <w:r w:rsidR="005C1042">
        <w:t xml:space="preserve"> ny kollega i Föreningsservice.</w:t>
      </w:r>
      <w:r w:rsidR="00F06E50">
        <w:t xml:space="preserve"> Tjänsten kan sökas via Arbetsförmedlingens hemsida</w:t>
      </w:r>
      <w:r w:rsidR="00EB0FFA">
        <w:t>.</w:t>
      </w:r>
    </w:p>
    <w:p w:rsidR="00C7310D" w:rsidP="00903E36" w:rsidRDefault="00D25754" w14:paraId="1842ABEC" w14:textId="06759624">
      <w:pPr>
        <w:pStyle w:val="Rubrik3"/>
        <w:ind w:left="0"/>
      </w:pPr>
      <w:r>
        <w:t>Datum</w:t>
      </w:r>
      <w:r w:rsidR="00903E36">
        <w:t xml:space="preserve"> att lägga på minnet:</w:t>
      </w:r>
    </w:p>
    <w:p w:rsidR="00505C4C" w:rsidP="00EB0FFA" w:rsidRDefault="008D508A" w14:paraId="63FECEF8" w14:textId="2AFAF29E">
      <w:pPr>
        <w:pStyle w:val="Normalwebb"/>
        <w:numPr>
          <w:ilvl w:val="0"/>
          <w:numId w:val="7"/>
        </w:numPr>
        <w:spacing w:before="120" w:beforeAutospacing="0" w:line="260" w:lineRule="atLeast"/>
        <w:ind w:left="70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Gräsansökan för v.18</w:t>
      </w:r>
      <w:r w:rsidR="003B2D11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-</w:t>
      </w:r>
      <w:r w:rsidR="003B2D11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40 är öppen i IBGO fram till och med </w:t>
      </w:r>
      <w:r w:rsidR="005C1E45">
        <w:rPr>
          <w:rFonts w:ascii="Open Sans" w:hAnsi="Open Sans" w:cs="Open Sans"/>
          <w:sz w:val="20"/>
          <w:szCs w:val="20"/>
        </w:rPr>
        <w:t>12 mars.</w:t>
      </w:r>
    </w:p>
    <w:p w:rsidR="009C59FC" w:rsidP="00EB0FFA" w:rsidRDefault="00B009EC" w14:paraId="1E6CCF8E" w14:textId="4B1AE219">
      <w:pPr>
        <w:pStyle w:val="Normalwebb"/>
        <w:numPr>
          <w:ilvl w:val="0"/>
          <w:numId w:val="7"/>
        </w:numPr>
        <w:spacing w:before="120" w:beforeAutospacing="0" w:line="260" w:lineRule="atLeast"/>
        <w:ind w:left="70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Stipendienominering öppnar 1 mars</w:t>
      </w:r>
    </w:p>
    <w:p w:rsidRPr="009C59FC" w:rsidR="009C59FC" w:rsidP="00EB0FFA" w:rsidRDefault="008625EC" w14:paraId="6160C93F" w14:textId="0CAA91DE">
      <w:pPr>
        <w:pStyle w:val="Normalwebb"/>
        <w:numPr>
          <w:ilvl w:val="0"/>
          <w:numId w:val="7"/>
        </w:numPr>
        <w:spacing w:before="120" w:beforeAutospacing="0" w:line="260" w:lineRule="atLeast"/>
        <w:ind w:left="70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Föreningskonferens 1 april. Sista anmälningsdag 20 mars. Separat inbjudan kommer.</w:t>
      </w:r>
    </w:p>
    <w:p w:rsidRPr="003F68FE" w:rsidR="006C4B5F" w:rsidP="003F68FE" w:rsidRDefault="00505C4C" w14:paraId="7249A3F8" w14:textId="01F59E46">
      <w:pPr>
        <w:pStyle w:val="Normalwebb"/>
        <w:numPr>
          <w:ilvl w:val="0"/>
          <w:numId w:val="7"/>
        </w:numPr>
        <w:spacing w:before="120" w:beforeAutospacing="0" w:line="260" w:lineRule="atLeast"/>
        <w:ind w:left="700"/>
        <w:rPr>
          <w:rFonts w:asciiTheme="minorHAnsi" w:hAnsiTheme="minorHAnsi" w:cstheme="minorHAnsi"/>
          <w:sz w:val="20"/>
          <w:szCs w:val="20"/>
        </w:rPr>
      </w:pPr>
      <w:r w:rsidRPr="00505C4C">
        <w:rPr>
          <w:rFonts w:asciiTheme="minorHAnsi" w:hAnsiTheme="minorHAnsi" w:cstheme="minorHAnsi"/>
          <w:sz w:val="20"/>
        </w:rPr>
        <w:t xml:space="preserve">Ansökan för inomhustider 1 </w:t>
      </w:r>
      <w:r w:rsidR="00B009EC">
        <w:rPr>
          <w:rFonts w:asciiTheme="minorHAnsi" w:hAnsiTheme="minorHAnsi" w:cstheme="minorHAnsi"/>
          <w:sz w:val="20"/>
        </w:rPr>
        <w:t>– 30 april</w:t>
      </w:r>
      <w:r w:rsidR="00CD623E">
        <w:rPr>
          <w:rFonts w:asciiTheme="minorHAnsi" w:hAnsiTheme="minorHAnsi" w:cstheme="minorHAnsi"/>
          <w:sz w:val="20"/>
        </w:rPr>
        <w:br/>
      </w:r>
      <w:bookmarkStart w:name="_GoBack" w:id="1"/>
      <w:bookmarkEnd w:id="1"/>
    </w:p>
    <w:p w:rsidRPr="000F4BFA" w:rsidR="00EF20B0" w:rsidP="000F4BFA" w:rsidRDefault="00CD623E" w14:paraId="1DA2624D" w14:textId="57696933">
      <w:pPr>
        <w:pStyle w:val="Citat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Varma fredags</w:t>
      </w:r>
      <w:r w:rsidR="000B44EC">
        <w:rPr>
          <w:rFonts w:ascii="Bookman Old Style" w:hAnsi="Bookman Old Style"/>
          <w:sz w:val="24"/>
          <w:szCs w:val="24"/>
        </w:rPr>
        <w:t>hälsningar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önskar</w:t>
      </w:r>
      <w:r w:rsidR="000B44EC">
        <w:rPr>
          <w:rFonts w:ascii="Bookman Old Style" w:hAnsi="Bookman Old Style"/>
          <w:sz w:val="24"/>
          <w:szCs w:val="24"/>
        </w:rPr>
        <w:br/>
      </w:r>
      <w:r w:rsidRPr="000F4BFA" w:rsidR="00EF20B0">
        <w:rPr>
          <w:rFonts w:ascii="Bookman Old Style" w:hAnsi="Bookman Old Style"/>
          <w:sz w:val="24"/>
          <w:szCs w:val="24"/>
        </w:rPr>
        <w:t>Föreningsservice</w:t>
      </w:r>
    </w:p>
    <w:sectPr w:rsidRPr="000F4BFA" w:rsidR="00EF20B0" w:rsidSect="00A863E9">
      <w:footerReference w:type="default" r:id="rId12"/>
      <w:headerReference w:type="first" r:id="rId13"/>
      <w:footerReference w:type="first" r:id="rId14"/>
      <w:pgSz w:w="11906" w:h="16838" w:orient="portrait" w:code="9"/>
      <w:pgMar w:top="851" w:right="843" w:bottom="851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82F" w:rsidP="00CA274E" w:rsidRDefault="001E582F" w14:paraId="7650BC01" w14:textId="77777777">
      <w:r>
        <w:separator/>
      </w:r>
    </w:p>
  </w:endnote>
  <w:endnote w:type="continuationSeparator" w:id="0">
    <w:p w:rsidR="001E582F" w:rsidP="00CA274E" w:rsidRDefault="001E582F" w14:paraId="241694F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C5DB8" w:rsidR="00C47D14" w:rsidP="007C5DB8" w:rsidRDefault="00C47D14" w14:paraId="08DFDC7B" w14:textId="77777777">
    <w:pPr>
      <w:pStyle w:val="Sidhuvud"/>
      <w:spacing w:after="0" w:line="240" w:lineRule="auto"/>
      <w:ind w:right="-6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D14" w:rsidP="005C18CC" w:rsidRDefault="00C47D14" w14:paraId="08DFDC7D" w14:textId="77777777">
    <w:pPr>
      <w:pStyle w:val="Sidfot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82F" w:rsidP="00CA274E" w:rsidRDefault="001E582F" w14:paraId="4D3A1688" w14:textId="77777777">
      <w:r>
        <w:separator/>
      </w:r>
    </w:p>
  </w:footnote>
  <w:footnote w:type="continuationSeparator" w:id="0">
    <w:p w:rsidR="001E582F" w:rsidP="00CA274E" w:rsidRDefault="001E582F" w14:paraId="5619DCA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91210" w:rsidRDefault="00960B78" w14:paraId="08DFDC7C" w14:textId="77777777">
    <w:pPr>
      <w:pStyle w:val="Sidhuvud"/>
    </w:pPr>
    <w:r>
      <w:rPr>
        <w:noProof/>
        <w:lang w:eastAsia="sv-SE"/>
      </w:rPr>
      <w:t xml:space="preserve"> </w:t>
    </w:r>
    <w:r w:rsidR="00C939DB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08DFDC7E" wp14:editId="08DFDC7F">
              <wp:simplePos x="0" y="0"/>
              <wp:positionH relativeFrom="margin">
                <wp:align>right</wp:align>
              </wp:positionH>
              <wp:positionV relativeFrom="page">
                <wp:posOffset>612140</wp:posOffset>
              </wp:positionV>
              <wp:extent cx="2289600" cy="446400"/>
              <wp:effectExtent l="0" t="0" r="0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9600" cy="44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7A6972" w:rsidR="00C939DB" w:rsidP="00C939DB" w:rsidRDefault="001D044C" w14:paraId="08DFDC83" w14:textId="77777777">
                          <w:pPr>
                            <w:spacing w:after="0" w:line="240" w:lineRule="auto"/>
                            <w:ind w:left="0" w:right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Föreningsservice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CAA52DA">
            <v:shapetype id="_x0000_t202" coordsize="21600,21600" o:spt="202" path="m,l,21600r21600,l21600,xe" w14:anchorId="08DFDC7E">
              <v:stroke joinstyle="miter"/>
              <v:path gradientshapeok="t" o:connecttype="rect"/>
            </v:shapetype>
            <v:shape id="Textruta 6" style="position:absolute;left:0;text-align:left;margin-left:129.1pt;margin-top:48.2pt;width:180.3pt;height:35.15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">
              <v:textbox>
                <w:txbxContent>
                  <w:p w:rsidRPr="007A6972" w:rsidR="00C939DB" w:rsidP="00C939DB" w:rsidRDefault="001D044C" w14:paraId="72AAFC5C" w14:textId="77777777">
                    <w:pPr>
                      <w:spacing w:after="0" w:line="240" w:lineRule="auto"/>
                      <w:ind w:left="0" w:right="0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Föreningsservice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939DB">
      <w:rPr>
        <w:noProof/>
        <w:lang w:eastAsia="sv-SE"/>
      </w:rPr>
      <w:drawing>
        <wp:anchor distT="0" distB="0" distL="114300" distR="114300" simplePos="0" relativeHeight="251744256" behindDoc="0" locked="0" layoutInCell="1" allowOverlap="1" wp14:anchorId="08DFDC80" wp14:editId="08DFDC8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893600" cy="396000"/>
          <wp:effectExtent l="0" t="0" r="0" b="4445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rineholm_Logotyp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65" t="22898" r="3677" b="12669"/>
                  <a:stretch/>
                </pic:blipFill>
                <pic:spPr bwMode="auto">
                  <a:xfrm>
                    <a:off x="0" y="0"/>
                    <a:ext cx="1893600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3B08E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1" w15:restartNumberingAfterBreak="0">
    <w:nsid w:val="05CC11F8"/>
    <w:multiLevelType w:val="hybridMultilevel"/>
    <w:tmpl w:val="2E9A29C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E908E8"/>
    <w:multiLevelType w:val="hybridMultilevel"/>
    <w:tmpl w:val="E0A227F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27D6CD9"/>
    <w:multiLevelType w:val="hybridMultilevel"/>
    <w:tmpl w:val="395022E6"/>
    <w:lvl w:ilvl="0" w:tplc="041D0001">
      <w:start w:val="1"/>
      <w:numFmt w:val="bullet"/>
      <w:lvlText w:val=""/>
      <w:lvlJc w:val="left"/>
      <w:pPr>
        <w:ind w:left="2421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4" w15:restartNumberingAfterBreak="0">
    <w:nsid w:val="58A572C2"/>
    <w:multiLevelType w:val="hybridMultilevel"/>
    <w:tmpl w:val="B5C03C34"/>
    <w:lvl w:ilvl="0" w:tplc="041D0001">
      <w:start w:val="1"/>
      <w:numFmt w:val="bullet"/>
      <w:lvlText w:val=""/>
      <w:lvlJc w:val="left"/>
      <w:pPr>
        <w:ind w:left="2421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5" w15:restartNumberingAfterBreak="0">
    <w:nsid w:val="6C4F635F"/>
    <w:multiLevelType w:val="hybridMultilevel"/>
    <w:tmpl w:val="1E2266A2"/>
    <w:lvl w:ilvl="0" w:tplc="B0C640D0">
      <w:start w:val="1"/>
      <w:numFmt w:val="decimal"/>
      <w:pStyle w:val="Numrerat"/>
      <w:lvlText w:val="%1."/>
      <w:lvlJc w:val="left"/>
      <w:pPr>
        <w:ind w:left="1324" w:hanging="360"/>
      </w:pPr>
      <w:rPr>
        <w:rFonts w:hint="default" w:ascii="Open Sans" w:hAnsi="Open Sans"/>
        <w:color w:val="auto"/>
        <w:sz w:val="19"/>
      </w:rPr>
    </w:lvl>
    <w:lvl w:ilvl="1" w:tplc="679651F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A6257EB"/>
    <w:multiLevelType w:val="hybridMultilevel"/>
    <w:tmpl w:val="CDB43280"/>
    <w:lvl w:ilvl="0" w:tplc="6B4818A0">
      <w:start w:val="1"/>
      <w:numFmt w:val="bullet"/>
      <w:pStyle w:val="Liststycke"/>
      <w:lvlText w:val=""/>
      <w:lvlJc w:val="left"/>
      <w:pPr>
        <w:ind w:left="1324" w:hanging="360"/>
      </w:pPr>
      <w:rPr>
        <w:rFonts w:hint="default" w:ascii="Symbol" w:hAnsi="Symbol"/>
        <w:color w:val="E21776"/>
      </w:rPr>
    </w:lvl>
    <w:lvl w:ilvl="1" w:tplc="679651F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AC821AD"/>
    <w:multiLevelType w:val="hybridMultilevel"/>
    <w:tmpl w:val="61C2C16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1304"/>
  <w:hyphenationZone w:val="425"/>
  <w:drawingGridHorizontalSpacing w:val="851"/>
  <w:drawingGridVerticalSpacing w:val="252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E91"/>
    <w:rsid w:val="0000064E"/>
    <w:rsid w:val="000346C1"/>
    <w:rsid w:val="00062E78"/>
    <w:rsid w:val="00081BA9"/>
    <w:rsid w:val="000A2CD5"/>
    <w:rsid w:val="000B44EC"/>
    <w:rsid w:val="000C66C0"/>
    <w:rsid w:val="000D712A"/>
    <w:rsid w:val="000E1B44"/>
    <w:rsid w:val="000E349C"/>
    <w:rsid w:val="000F4BFA"/>
    <w:rsid w:val="00111D16"/>
    <w:rsid w:val="00112E5A"/>
    <w:rsid w:val="001158BE"/>
    <w:rsid w:val="001225F3"/>
    <w:rsid w:val="00137133"/>
    <w:rsid w:val="00153E8F"/>
    <w:rsid w:val="00173089"/>
    <w:rsid w:val="00175FE8"/>
    <w:rsid w:val="00190777"/>
    <w:rsid w:val="00192ABB"/>
    <w:rsid w:val="001A0F04"/>
    <w:rsid w:val="001B42DF"/>
    <w:rsid w:val="001C5364"/>
    <w:rsid w:val="001C5C09"/>
    <w:rsid w:val="001D044C"/>
    <w:rsid w:val="001E582F"/>
    <w:rsid w:val="001F1237"/>
    <w:rsid w:val="001F2D43"/>
    <w:rsid w:val="001F49A9"/>
    <w:rsid w:val="002061A3"/>
    <w:rsid w:val="002113E3"/>
    <w:rsid w:val="002310D8"/>
    <w:rsid w:val="002816B0"/>
    <w:rsid w:val="002A34F4"/>
    <w:rsid w:val="002B194D"/>
    <w:rsid w:val="002B36D6"/>
    <w:rsid w:val="002D370A"/>
    <w:rsid w:val="002E6C16"/>
    <w:rsid w:val="00345FF6"/>
    <w:rsid w:val="003561BC"/>
    <w:rsid w:val="003669A7"/>
    <w:rsid w:val="00370EA1"/>
    <w:rsid w:val="00376FF4"/>
    <w:rsid w:val="00383C24"/>
    <w:rsid w:val="00385A33"/>
    <w:rsid w:val="00390AEB"/>
    <w:rsid w:val="00393B3C"/>
    <w:rsid w:val="003952F5"/>
    <w:rsid w:val="003B2D11"/>
    <w:rsid w:val="003E1176"/>
    <w:rsid w:val="003E4FF3"/>
    <w:rsid w:val="003F68FE"/>
    <w:rsid w:val="00414AD2"/>
    <w:rsid w:val="00421E8E"/>
    <w:rsid w:val="00472C55"/>
    <w:rsid w:val="004732C5"/>
    <w:rsid w:val="00481091"/>
    <w:rsid w:val="004F2E77"/>
    <w:rsid w:val="004F5CA0"/>
    <w:rsid w:val="00505C4C"/>
    <w:rsid w:val="00513756"/>
    <w:rsid w:val="00517CDF"/>
    <w:rsid w:val="005308CF"/>
    <w:rsid w:val="0054173C"/>
    <w:rsid w:val="00555D6B"/>
    <w:rsid w:val="00555E91"/>
    <w:rsid w:val="00572211"/>
    <w:rsid w:val="005B712E"/>
    <w:rsid w:val="005C1042"/>
    <w:rsid w:val="005C18CC"/>
    <w:rsid w:val="005C1E45"/>
    <w:rsid w:val="005D0940"/>
    <w:rsid w:val="005E3D18"/>
    <w:rsid w:val="005F21E8"/>
    <w:rsid w:val="005F3859"/>
    <w:rsid w:val="005F74F4"/>
    <w:rsid w:val="00600EF7"/>
    <w:rsid w:val="00612453"/>
    <w:rsid w:val="00627003"/>
    <w:rsid w:val="00640A65"/>
    <w:rsid w:val="00653614"/>
    <w:rsid w:val="00655BA7"/>
    <w:rsid w:val="00661956"/>
    <w:rsid w:val="00663AFE"/>
    <w:rsid w:val="00667C2F"/>
    <w:rsid w:val="00686734"/>
    <w:rsid w:val="00697FBA"/>
    <w:rsid w:val="006A12CD"/>
    <w:rsid w:val="006A1493"/>
    <w:rsid w:val="006C4B5F"/>
    <w:rsid w:val="006D23F6"/>
    <w:rsid w:val="006D2A90"/>
    <w:rsid w:val="006F0BF1"/>
    <w:rsid w:val="006F1651"/>
    <w:rsid w:val="006F52CF"/>
    <w:rsid w:val="007243D3"/>
    <w:rsid w:val="0073735B"/>
    <w:rsid w:val="00741BA8"/>
    <w:rsid w:val="00761D32"/>
    <w:rsid w:val="00765B66"/>
    <w:rsid w:val="0077060E"/>
    <w:rsid w:val="0078563D"/>
    <w:rsid w:val="0079522A"/>
    <w:rsid w:val="007A6972"/>
    <w:rsid w:val="007B3021"/>
    <w:rsid w:val="007C5DB8"/>
    <w:rsid w:val="007E5560"/>
    <w:rsid w:val="007F05F9"/>
    <w:rsid w:val="007F1F21"/>
    <w:rsid w:val="007F320C"/>
    <w:rsid w:val="007F36D3"/>
    <w:rsid w:val="00816B82"/>
    <w:rsid w:val="0082041D"/>
    <w:rsid w:val="00827629"/>
    <w:rsid w:val="00843131"/>
    <w:rsid w:val="00846512"/>
    <w:rsid w:val="00850ACB"/>
    <w:rsid w:val="008625EC"/>
    <w:rsid w:val="00873391"/>
    <w:rsid w:val="00880293"/>
    <w:rsid w:val="00883F49"/>
    <w:rsid w:val="00891CA7"/>
    <w:rsid w:val="008A2587"/>
    <w:rsid w:val="008B2FD3"/>
    <w:rsid w:val="008D508A"/>
    <w:rsid w:val="008D5B89"/>
    <w:rsid w:val="008F1537"/>
    <w:rsid w:val="008F77BF"/>
    <w:rsid w:val="00903E36"/>
    <w:rsid w:val="00910E89"/>
    <w:rsid w:val="0092344C"/>
    <w:rsid w:val="00960B78"/>
    <w:rsid w:val="00995489"/>
    <w:rsid w:val="009B2AFA"/>
    <w:rsid w:val="009C01D7"/>
    <w:rsid w:val="009C59FC"/>
    <w:rsid w:val="009E3DEB"/>
    <w:rsid w:val="009E5A9D"/>
    <w:rsid w:val="00A25C5B"/>
    <w:rsid w:val="00A32455"/>
    <w:rsid w:val="00A5454D"/>
    <w:rsid w:val="00A80B0F"/>
    <w:rsid w:val="00A863E9"/>
    <w:rsid w:val="00AA12A1"/>
    <w:rsid w:val="00AA65E2"/>
    <w:rsid w:val="00AB3055"/>
    <w:rsid w:val="00AC1999"/>
    <w:rsid w:val="00AD2B7B"/>
    <w:rsid w:val="00AE505B"/>
    <w:rsid w:val="00AF19E5"/>
    <w:rsid w:val="00B009EC"/>
    <w:rsid w:val="00B02848"/>
    <w:rsid w:val="00B31F12"/>
    <w:rsid w:val="00B72F13"/>
    <w:rsid w:val="00B8096B"/>
    <w:rsid w:val="00B95FF1"/>
    <w:rsid w:val="00BD1EDD"/>
    <w:rsid w:val="00BE403B"/>
    <w:rsid w:val="00C02986"/>
    <w:rsid w:val="00C14020"/>
    <w:rsid w:val="00C17D22"/>
    <w:rsid w:val="00C301C8"/>
    <w:rsid w:val="00C47D14"/>
    <w:rsid w:val="00C502D7"/>
    <w:rsid w:val="00C533E0"/>
    <w:rsid w:val="00C558E3"/>
    <w:rsid w:val="00C63211"/>
    <w:rsid w:val="00C7310D"/>
    <w:rsid w:val="00C8586C"/>
    <w:rsid w:val="00C939DB"/>
    <w:rsid w:val="00CA274E"/>
    <w:rsid w:val="00CB5EFD"/>
    <w:rsid w:val="00CB6531"/>
    <w:rsid w:val="00CD623E"/>
    <w:rsid w:val="00CF3A96"/>
    <w:rsid w:val="00D15FFD"/>
    <w:rsid w:val="00D25754"/>
    <w:rsid w:val="00D33A5D"/>
    <w:rsid w:val="00D64BB7"/>
    <w:rsid w:val="00D679FD"/>
    <w:rsid w:val="00D77A37"/>
    <w:rsid w:val="00D8591E"/>
    <w:rsid w:val="00D925E2"/>
    <w:rsid w:val="00DA6566"/>
    <w:rsid w:val="00DA674D"/>
    <w:rsid w:val="00DD7F14"/>
    <w:rsid w:val="00DE6679"/>
    <w:rsid w:val="00E24871"/>
    <w:rsid w:val="00E42736"/>
    <w:rsid w:val="00E43B9C"/>
    <w:rsid w:val="00E5473F"/>
    <w:rsid w:val="00E775BF"/>
    <w:rsid w:val="00E80C5B"/>
    <w:rsid w:val="00E8393B"/>
    <w:rsid w:val="00E91210"/>
    <w:rsid w:val="00EA5EEB"/>
    <w:rsid w:val="00EA7497"/>
    <w:rsid w:val="00EB0FFA"/>
    <w:rsid w:val="00EB24DD"/>
    <w:rsid w:val="00EB4EF9"/>
    <w:rsid w:val="00EC1F77"/>
    <w:rsid w:val="00EC24CC"/>
    <w:rsid w:val="00EF0345"/>
    <w:rsid w:val="00EF20B0"/>
    <w:rsid w:val="00EF212F"/>
    <w:rsid w:val="00F06E50"/>
    <w:rsid w:val="00F21AE7"/>
    <w:rsid w:val="00F80ADD"/>
    <w:rsid w:val="00FA08C0"/>
    <w:rsid w:val="00FA5EA2"/>
    <w:rsid w:val="00FB3509"/>
    <w:rsid w:val="00FC4A1E"/>
    <w:rsid w:val="00FC579A"/>
    <w:rsid w:val="00FC6E92"/>
    <w:rsid w:val="00FD0C8A"/>
    <w:rsid w:val="00FD2ADB"/>
    <w:rsid w:val="0127521C"/>
    <w:rsid w:val="1EA20102"/>
    <w:rsid w:val="215E48FD"/>
    <w:rsid w:val="3445946C"/>
    <w:rsid w:val="360C31DA"/>
    <w:rsid w:val="3848EE50"/>
    <w:rsid w:val="387238F6"/>
    <w:rsid w:val="387A4EF3"/>
    <w:rsid w:val="392311FE"/>
    <w:rsid w:val="3BCA53E0"/>
    <w:rsid w:val="3D2A6F5A"/>
    <w:rsid w:val="3F0851D9"/>
    <w:rsid w:val="42DFB488"/>
    <w:rsid w:val="48904A46"/>
    <w:rsid w:val="490365C1"/>
    <w:rsid w:val="4BC7EB08"/>
    <w:rsid w:val="518F021B"/>
    <w:rsid w:val="56D60A9B"/>
    <w:rsid w:val="5AF82D36"/>
    <w:rsid w:val="60942727"/>
    <w:rsid w:val="60E43594"/>
    <w:rsid w:val="6327EAEC"/>
    <w:rsid w:val="68B96AAC"/>
    <w:rsid w:val="699F426D"/>
    <w:rsid w:val="7BD0B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DFDC64"/>
  <w15:docId w15:val="{0368C769-0B20-4CB0-AE1E-CA9467DD74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9522A"/>
    <w:pPr>
      <w:spacing w:after="190" w:line="260" w:lineRule="exact"/>
      <w:ind w:left="1701" w:right="1701"/>
    </w:pPr>
    <w:rPr>
      <w:rFonts w:ascii="Open Sans" w:hAnsi="Open Sans" w:cs="Open Sans"/>
      <w:sz w:val="20"/>
      <w:szCs w:val="20"/>
    </w:rPr>
  </w:style>
  <w:style w:type="paragraph" w:styleId="Rubrik1">
    <w:name w:val="heading 1"/>
    <w:next w:val="Normal"/>
    <w:link w:val="Rubrik1Char"/>
    <w:uiPriority w:val="9"/>
    <w:qFormat/>
    <w:rsid w:val="007A6972"/>
    <w:pPr>
      <w:keepNext/>
      <w:spacing w:before="480" w:after="320" w:line="240" w:lineRule="auto"/>
      <w:ind w:left="1701" w:right="1701"/>
      <w:outlineLvl w:val="0"/>
    </w:pPr>
    <w:rPr>
      <w:rFonts w:ascii="Playfair Display" w:hAnsi="Playfair Display" w:cs="Open Sans"/>
      <w:b/>
      <w:color w:val="009B3A"/>
      <w:sz w:val="60"/>
      <w:szCs w:val="70"/>
    </w:rPr>
  </w:style>
  <w:style w:type="paragraph" w:styleId="Rubrik2">
    <w:name w:val="heading 2"/>
    <w:next w:val="Normal"/>
    <w:link w:val="Rubrik2Char"/>
    <w:uiPriority w:val="9"/>
    <w:unhideWhenUsed/>
    <w:qFormat/>
    <w:rsid w:val="007A6972"/>
    <w:pPr>
      <w:keepNext/>
      <w:spacing w:before="440" w:after="40" w:line="280" w:lineRule="exact"/>
      <w:ind w:left="1701" w:right="1701"/>
      <w:outlineLvl w:val="1"/>
    </w:pPr>
    <w:rPr>
      <w:rFonts w:ascii="Open Sans" w:hAnsi="Open Sans" w:cs="Open Sans"/>
      <w:b/>
      <w:sz w:val="24"/>
      <w:szCs w:val="24"/>
    </w:rPr>
  </w:style>
  <w:style w:type="paragraph" w:styleId="Rubrik3">
    <w:name w:val="heading 3"/>
    <w:next w:val="Normal"/>
    <w:link w:val="Rubrik3Char"/>
    <w:uiPriority w:val="9"/>
    <w:unhideWhenUsed/>
    <w:qFormat/>
    <w:rsid w:val="007A6972"/>
    <w:pPr>
      <w:keepNext/>
      <w:spacing w:before="280" w:after="20" w:line="280" w:lineRule="exact"/>
      <w:ind w:left="1701" w:right="1701"/>
      <w:outlineLvl w:val="2"/>
    </w:pPr>
    <w:rPr>
      <w:rFonts w:ascii="Open Sans" w:hAnsi="Open Sans" w:cs="Open Sans"/>
      <w:b/>
      <w:sz w:val="20"/>
      <w:szCs w:val="20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7A6972"/>
    <w:rPr>
      <w:rFonts w:ascii="Playfair Display" w:hAnsi="Playfair Display" w:cs="Open Sans"/>
      <w:b/>
      <w:color w:val="009B3A"/>
      <w:sz w:val="60"/>
      <w:szCs w:val="70"/>
    </w:rPr>
  </w:style>
  <w:style w:type="character" w:styleId="Rubrik2Char" w:customStyle="1">
    <w:name w:val="Rubrik 2 Char"/>
    <w:basedOn w:val="Standardstycketeckensnitt"/>
    <w:link w:val="Rubrik2"/>
    <w:uiPriority w:val="9"/>
    <w:rsid w:val="007A6972"/>
    <w:rPr>
      <w:rFonts w:ascii="Open Sans" w:hAnsi="Open Sans" w:cs="Open Sans"/>
      <w:b/>
      <w:sz w:val="24"/>
      <w:szCs w:val="24"/>
    </w:rPr>
  </w:style>
  <w:style w:type="character" w:styleId="Rubrik3Char" w:customStyle="1">
    <w:name w:val="Rubrik 3 Char"/>
    <w:basedOn w:val="Standardstycketeckensnitt"/>
    <w:link w:val="Rubrik3"/>
    <w:uiPriority w:val="9"/>
    <w:rsid w:val="007A6972"/>
    <w:rPr>
      <w:rFonts w:ascii="Open Sans" w:hAnsi="Open Sans" w:cs="Open Sans"/>
      <w:b/>
      <w:sz w:val="20"/>
      <w:szCs w:val="20"/>
    </w:rPr>
  </w:style>
  <w:style w:type="paragraph" w:styleId="Ingetavstnd">
    <w:name w:val="No Spacing"/>
    <w:basedOn w:val="Normal"/>
    <w:uiPriority w:val="1"/>
    <w:rsid w:val="00D64BB7"/>
  </w:style>
  <w:style w:type="paragraph" w:styleId="Ballongtext">
    <w:name w:val="Balloon Text"/>
    <w:basedOn w:val="Normal"/>
    <w:link w:val="BallongtextChar"/>
    <w:uiPriority w:val="99"/>
    <w:semiHidden/>
    <w:unhideWhenUsed/>
    <w:rsid w:val="001F1237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1F1237"/>
    <w:rPr>
      <w:rFonts w:ascii="Tahoma" w:hAnsi="Tahoma" w:cs="Tahoma"/>
      <w:sz w:val="16"/>
      <w:szCs w:val="16"/>
    </w:rPr>
  </w:style>
  <w:style w:type="paragraph" w:styleId="Liststycke">
    <w:name w:val="List Paragraph"/>
    <w:aliases w:val="Punkter"/>
    <w:basedOn w:val="Normal"/>
    <w:link w:val="ListstyckeChar"/>
    <w:uiPriority w:val="34"/>
    <w:qFormat/>
    <w:rsid w:val="007A6972"/>
    <w:pPr>
      <w:numPr>
        <w:numId w:val="1"/>
      </w:numPr>
      <w:spacing w:after="120"/>
      <w:ind w:left="2171" w:hanging="357"/>
    </w:pPr>
  </w:style>
  <w:style w:type="table" w:styleId="Tabellrutnt">
    <w:name w:val="Table Grid"/>
    <w:basedOn w:val="Normaltabell"/>
    <w:uiPriority w:val="39"/>
    <w:rsid w:val="007B3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Underrubrik">
    <w:name w:val="Subtitle"/>
    <w:next w:val="Normal"/>
    <w:link w:val="UnderrubrikChar"/>
    <w:uiPriority w:val="11"/>
    <w:rsid w:val="001C5364"/>
    <w:pPr>
      <w:spacing w:before="240"/>
      <w:ind w:left="851" w:right="851"/>
    </w:pPr>
    <w:rPr>
      <w:rFonts w:ascii="Open Sans" w:hAnsi="Open Sans" w:cs="Open Sans"/>
      <w:sz w:val="32"/>
      <w:szCs w:val="32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1C5364"/>
    <w:rPr>
      <w:rFonts w:ascii="Open Sans" w:hAnsi="Open Sans" w:cs="Open Sans"/>
      <w:sz w:val="32"/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A25C5B"/>
    <w:rPr>
      <w:i/>
    </w:rPr>
  </w:style>
  <w:style w:type="character" w:styleId="CitatChar" w:customStyle="1">
    <w:name w:val="Citat Char"/>
    <w:basedOn w:val="Standardstycketeckensnitt"/>
    <w:link w:val="Citat"/>
    <w:uiPriority w:val="29"/>
    <w:rsid w:val="00A25C5B"/>
    <w:rPr>
      <w:rFonts w:ascii="Open Sans" w:hAnsi="Open Sans" w:cs="Open Sans"/>
      <w:i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CA274E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CA274E"/>
    <w:rPr>
      <w:rFonts w:ascii="Open Sans" w:hAnsi="Open Sans" w:cs="Open Sans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CA274E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CA274E"/>
    <w:rPr>
      <w:rFonts w:ascii="Open Sans" w:hAnsi="Open Sans" w:cs="Open Sans"/>
      <w:sz w:val="20"/>
      <w:szCs w:val="20"/>
    </w:rPr>
  </w:style>
  <w:style w:type="paragraph" w:styleId="Adresssidfot" w:customStyle="1">
    <w:name w:val="Adress sidfot"/>
    <w:basedOn w:val="Normal"/>
    <w:rsid w:val="001C5C09"/>
    <w:pPr>
      <w:spacing w:line="180" w:lineRule="atLeast"/>
    </w:pPr>
    <w:rPr>
      <w:rFonts w:ascii="Arial" w:hAnsi="Arial" w:eastAsia="Times New Roman" w:cs="Times New Roman"/>
      <w:sz w:val="1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C5C09"/>
    <w:rPr>
      <w:color w:val="007AC9" w:themeColor="hyperlink"/>
      <w:u w:val="single"/>
    </w:rPr>
  </w:style>
  <w:style w:type="character" w:styleId="Olstomnmnande1" w:customStyle="1">
    <w:name w:val="Olöst omnämnande1"/>
    <w:basedOn w:val="Standardstycketeckensnitt"/>
    <w:uiPriority w:val="99"/>
    <w:semiHidden/>
    <w:unhideWhenUsed/>
    <w:rsid w:val="001C5C09"/>
    <w:rPr>
      <w:color w:val="605E5C"/>
      <w:shd w:val="clear" w:color="auto" w:fill="E1DFDD"/>
    </w:rPr>
  </w:style>
  <w:style w:type="paragraph" w:styleId="Huvudrubrik1" w:customStyle="1">
    <w:name w:val="Huvudrubrik 1"/>
    <w:basedOn w:val="Normal"/>
    <w:link w:val="Huvudrubrik1Char"/>
    <w:rsid w:val="00CB6531"/>
    <w:pPr>
      <w:spacing w:after="0" w:line="1600" w:lineRule="exact"/>
      <w:ind w:left="0" w:right="0"/>
    </w:pPr>
    <w:rPr>
      <w:rFonts w:ascii="Playfair Display" w:hAnsi="Playfair Display"/>
      <w:b/>
      <w:color w:val="E21776"/>
      <w:sz w:val="160"/>
    </w:rPr>
  </w:style>
  <w:style w:type="paragraph" w:styleId="Huvudrubrik2" w:customStyle="1">
    <w:name w:val="Huvudrubrik 2"/>
    <w:basedOn w:val="Normal"/>
    <w:link w:val="Huvudrubrik2Char"/>
    <w:rsid w:val="00137133"/>
    <w:pPr>
      <w:spacing w:before="720" w:after="0" w:line="240" w:lineRule="auto"/>
      <w:ind w:left="0" w:right="0"/>
    </w:pPr>
    <w:rPr>
      <w:sz w:val="48"/>
    </w:rPr>
  </w:style>
  <w:style w:type="character" w:styleId="Huvudrubrik1Char" w:customStyle="1">
    <w:name w:val="Huvudrubrik 1 Char"/>
    <w:basedOn w:val="Standardstycketeckensnitt"/>
    <w:link w:val="Huvudrubrik1"/>
    <w:rsid w:val="00CB6531"/>
    <w:rPr>
      <w:rFonts w:ascii="Playfair Display" w:hAnsi="Playfair Display" w:cs="Open Sans"/>
      <w:b/>
      <w:color w:val="E21776"/>
      <w:sz w:val="160"/>
      <w:szCs w:val="20"/>
    </w:rPr>
  </w:style>
  <w:style w:type="paragraph" w:styleId="Ingress" w:customStyle="1">
    <w:name w:val="Ingress"/>
    <w:basedOn w:val="Normal"/>
    <w:link w:val="IngressChar"/>
    <w:qFormat/>
    <w:rsid w:val="007A6972"/>
    <w:pPr>
      <w:spacing w:line="336" w:lineRule="exact"/>
    </w:pPr>
    <w:rPr>
      <w:sz w:val="24"/>
      <w:szCs w:val="24"/>
    </w:rPr>
  </w:style>
  <w:style w:type="character" w:styleId="Huvudrubrik2Char" w:customStyle="1">
    <w:name w:val="Huvudrubrik 2 Char"/>
    <w:basedOn w:val="Standardstycketeckensnitt"/>
    <w:link w:val="Huvudrubrik2"/>
    <w:rsid w:val="00137133"/>
    <w:rPr>
      <w:rFonts w:ascii="Open Sans" w:hAnsi="Open Sans" w:cs="Open Sans"/>
      <w:sz w:val="48"/>
      <w:szCs w:val="20"/>
    </w:rPr>
  </w:style>
  <w:style w:type="paragraph" w:styleId="Rubrikinnehllsfrteckning" w:customStyle="1">
    <w:name w:val="Rubrik innehållsförteckning"/>
    <w:basedOn w:val="Rubrik1"/>
    <w:link w:val="RubrikinnehllsfrteckningChar"/>
    <w:rsid w:val="007E5560"/>
    <w:rPr>
      <w:color w:val="E21776"/>
    </w:rPr>
  </w:style>
  <w:style w:type="character" w:styleId="IngressChar" w:customStyle="1">
    <w:name w:val="Ingress Char"/>
    <w:basedOn w:val="Standardstycketeckensnitt"/>
    <w:link w:val="Ingress"/>
    <w:rsid w:val="007A6972"/>
    <w:rPr>
      <w:rFonts w:ascii="Open Sans" w:hAnsi="Open Sans" w:cs="Open Sans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rsid w:val="007243D3"/>
    <w:pPr>
      <w:keepLines/>
      <w:spacing w:line="276" w:lineRule="auto"/>
      <w:ind w:left="0" w:right="0"/>
      <w:outlineLvl w:val="9"/>
    </w:pPr>
    <w:rPr>
      <w:rFonts w:asciiTheme="majorHAnsi" w:hAnsiTheme="majorHAnsi" w:eastAsiaTheme="majorEastAsia" w:cstheme="majorBidi"/>
      <w:bCs/>
      <w:color w:val="A91158" w:themeColor="accent1" w:themeShade="BF"/>
      <w:sz w:val="28"/>
      <w:szCs w:val="28"/>
      <w:lang w:eastAsia="sv-SE"/>
    </w:rPr>
  </w:style>
  <w:style w:type="character" w:styleId="RubrikinnehllsfrteckningChar" w:customStyle="1">
    <w:name w:val="Rubrik innehållsförteckning Char"/>
    <w:basedOn w:val="Rubrik1Char"/>
    <w:link w:val="Rubrikinnehllsfrteckning"/>
    <w:rsid w:val="007E5560"/>
    <w:rPr>
      <w:rFonts w:ascii="Playfair Display" w:hAnsi="Playfair Display" w:cs="Open Sans"/>
      <w:b/>
      <w:color w:val="E21776"/>
      <w:sz w:val="56"/>
      <w:szCs w:val="70"/>
    </w:rPr>
  </w:style>
  <w:style w:type="paragraph" w:styleId="Innehll2">
    <w:name w:val="toc 2"/>
    <w:basedOn w:val="Normal"/>
    <w:next w:val="Normal"/>
    <w:autoRedefine/>
    <w:uiPriority w:val="39"/>
    <w:unhideWhenUsed/>
    <w:rsid w:val="006F1651"/>
    <w:pPr>
      <w:tabs>
        <w:tab w:val="right" w:leader="dot" w:pos="9356"/>
        <w:tab w:val="right" w:leader="dot" w:pos="10202"/>
      </w:tabs>
      <w:spacing w:before="100" w:after="20" w:line="220" w:lineRule="exact"/>
    </w:pPr>
    <w:rPr>
      <w:rFonts w:cstheme="minorHAnsi"/>
      <w:iCs/>
      <w:noProof/>
      <w:sz w:val="22"/>
    </w:rPr>
  </w:style>
  <w:style w:type="paragraph" w:styleId="Innehll1">
    <w:name w:val="toc 1"/>
    <w:basedOn w:val="Normal"/>
    <w:next w:val="Normal"/>
    <w:autoRedefine/>
    <w:uiPriority w:val="39"/>
    <w:unhideWhenUsed/>
    <w:rsid w:val="0054173C"/>
    <w:pPr>
      <w:tabs>
        <w:tab w:val="right" w:leader="dot" w:pos="9356"/>
        <w:tab w:val="right" w:leader="dot" w:pos="10202"/>
      </w:tabs>
      <w:spacing w:before="240"/>
    </w:pPr>
    <w:rPr>
      <w:rFonts w:cstheme="minorHAnsi"/>
      <w:b/>
      <w:bCs/>
      <w:noProof/>
      <w:sz w:val="24"/>
    </w:rPr>
  </w:style>
  <w:style w:type="paragraph" w:styleId="Innehll3">
    <w:name w:val="toc 3"/>
    <w:basedOn w:val="Normal"/>
    <w:next w:val="Normal"/>
    <w:autoRedefine/>
    <w:uiPriority w:val="39"/>
    <w:unhideWhenUsed/>
    <w:rsid w:val="006F1651"/>
    <w:pPr>
      <w:tabs>
        <w:tab w:val="right" w:leader="dot" w:pos="9356"/>
        <w:tab w:val="right" w:leader="dot" w:pos="10202"/>
      </w:tabs>
      <w:spacing w:after="0"/>
      <w:ind w:left="1049"/>
    </w:pPr>
    <w:rPr>
      <w:rFonts w:cstheme="minorHAnsi"/>
      <w:noProof/>
    </w:rPr>
  </w:style>
  <w:style w:type="paragraph" w:styleId="Innehll4">
    <w:name w:val="toc 4"/>
    <w:basedOn w:val="Normal"/>
    <w:next w:val="Normal"/>
    <w:autoRedefine/>
    <w:uiPriority w:val="39"/>
    <w:unhideWhenUsed/>
    <w:rsid w:val="007243D3"/>
    <w:pPr>
      <w:spacing w:after="0"/>
      <w:ind w:left="600"/>
    </w:pPr>
    <w:rPr>
      <w:rFonts w:asciiTheme="minorHAnsi" w:hAnsiTheme="minorHAnsi" w:cstheme="minorHAnsi"/>
    </w:rPr>
  </w:style>
  <w:style w:type="paragraph" w:styleId="Innehll5">
    <w:name w:val="toc 5"/>
    <w:basedOn w:val="Normal"/>
    <w:next w:val="Normal"/>
    <w:autoRedefine/>
    <w:uiPriority w:val="39"/>
    <w:unhideWhenUsed/>
    <w:rsid w:val="007243D3"/>
    <w:pPr>
      <w:spacing w:after="0"/>
      <w:ind w:left="800"/>
    </w:pPr>
    <w:rPr>
      <w:rFonts w:asciiTheme="minorHAnsi" w:hAnsiTheme="minorHAnsi" w:cstheme="minorHAnsi"/>
    </w:rPr>
  </w:style>
  <w:style w:type="paragraph" w:styleId="Innehll6">
    <w:name w:val="toc 6"/>
    <w:basedOn w:val="Normal"/>
    <w:next w:val="Normal"/>
    <w:autoRedefine/>
    <w:uiPriority w:val="39"/>
    <w:unhideWhenUsed/>
    <w:rsid w:val="007243D3"/>
    <w:pPr>
      <w:spacing w:after="0"/>
      <w:ind w:left="1000"/>
    </w:pPr>
    <w:rPr>
      <w:rFonts w:asciiTheme="minorHAnsi" w:hAnsiTheme="minorHAnsi" w:cstheme="minorHAnsi"/>
    </w:rPr>
  </w:style>
  <w:style w:type="paragraph" w:styleId="Innehll7">
    <w:name w:val="toc 7"/>
    <w:basedOn w:val="Normal"/>
    <w:next w:val="Normal"/>
    <w:autoRedefine/>
    <w:uiPriority w:val="39"/>
    <w:unhideWhenUsed/>
    <w:rsid w:val="007243D3"/>
    <w:pPr>
      <w:spacing w:after="0"/>
      <w:ind w:left="1200"/>
    </w:pPr>
    <w:rPr>
      <w:rFonts w:asciiTheme="minorHAnsi" w:hAnsiTheme="minorHAnsi" w:cstheme="minorHAnsi"/>
    </w:rPr>
  </w:style>
  <w:style w:type="paragraph" w:styleId="Innehll8">
    <w:name w:val="toc 8"/>
    <w:basedOn w:val="Normal"/>
    <w:next w:val="Normal"/>
    <w:autoRedefine/>
    <w:uiPriority w:val="39"/>
    <w:unhideWhenUsed/>
    <w:rsid w:val="007243D3"/>
    <w:pPr>
      <w:spacing w:after="0"/>
      <w:ind w:left="1400"/>
    </w:pPr>
    <w:rPr>
      <w:rFonts w:asciiTheme="minorHAnsi" w:hAnsiTheme="minorHAnsi" w:cstheme="minorHAnsi"/>
    </w:rPr>
  </w:style>
  <w:style w:type="paragraph" w:styleId="Innehll9">
    <w:name w:val="toc 9"/>
    <w:basedOn w:val="Normal"/>
    <w:next w:val="Normal"/>
    <w:autoRedefine/>
    <w:uiPriority w:val="39"/>
    <w:unhideWhenUsed/>
    <w:rsid w:val="007243D3"/>
    <w:pPr>
      <w:spacing w:after="0"/>
      <w:ind w:left="1600"/>
    </w:pPr>
    <w:rPr>
      <w:rFonts w:asciiTheme="minorHAnsi" w:hAnsiTheme="minorHAnsi" w:cstheme="minorHAnsi"/>
    </w:rPr>
  </w:style>
  <w:style w:type="paragraph" w:styleId="Rubrikniv4" w:customStyle="1">
    <w:name w:val="Rubriknivå 4"/>
    <w:link w:val="Rubrikniv4Char"/>
    <w:rsid w:val="00FC6E92"/>
    <w:pPr>
      <w:keepNext/>
      <w:spacing w:before="240" w:after="20" w:line="260" w:lineRule="exact"/>
      <w:ind w:left="851" w:right="851"/>
    </w:pPr>
    <w:rPr>
      <w:rFonts w:ascii="Open Sans" w:hAnsi="Open Sans" w:cs="Open Sans"/>
      <w:i/>
      <w:sz w:val="20"/>
      <w:szCs w:val="20"/>
    </w:rPr>
  </w:style>
  <w:style w:type="character" w:styleId="Rubrikniv4Char" w:customStyle="1">
    <w:name w:val="Rubriknivå 4 Char"/>
    <w:basedOn w:val="Standardstycketeckensnitt"/>
    <w:link w:val="Rubrikniv4"/>
    <w:rsid w:val="00FC6E92"/>
    <w:rPr>
      <w:rFonts w:ascii="Open Sans" w:hAnsi="Open Sans" w:cs="Open Sans"/>
      <w:i/>
      <w:sz w:val="20"/>
      <w:szCs w:val="20"/>
    </w:rPr>
  </w:style>
  <w:style w:type="paragraph" w:styleId="Numrerat" w:customStyle="1">
    <w:name w:val="Numrerat"/>
    <w:basedOn w:val="Liststycke"/>
    <w:link w:val="NumreratChar"/>
    <w:qFormat/>
    <w:rsid w:val="007A6972"/>
    <w:pPr>
      <w:numPr>
        <w:numId w:val="3"/>
      </w:numPr>
      <w:ind w:left="2171" w:hanging="357"/>
    </w:pPr>
  </w:style>
  <w:style w:type="character" w:styleId="ListstyckeChar" w:customStyle="1">
    <w:name w:val="Liststycke Char"/>
    <w:aliases w:val="Punkter Char"/>
    <w:basedOn w:val="Standardstycketeckensnitt"/>
    <w:link w:val="Liststycke"/>
    <w:uiPriority w:val="34"/>
    <w:rsid w:val="007A6972"/>
    <w:rPr>
      <w:rFonts w:ascii="Open Sans" w:hAnsi="Open Sans" w:cs="Open Sans"/>
      <w:sz w:val="19"/>
      <w:szCs w:val="20"/>
    </w:rPr>
  </w:style>
  <w:style w:type="character" w:styleId="NumreratChar" w:customStyle="1">
    <w:name w:val="Numrerat Char"/>
    <w:basedOn w:val="ListstyckeChar"/>
    <w:link w:val="Numrerat"/>
    <w:rsid w:val="007A6972"/>
    <w:rPr>
      <w:rFonts w:ascii="Open Sans" w:hAnsi="Open Sans" w:cs="Open Sans"/>
      <w:sz w:val="19"/>
      <w:szCs w:val="20"/>
    </w:rPr>
  </w:style>
  <w:style w:type="paragraph" w:styleId="Normalwebb">
    <w:name w:val="Normal (Web)"/>
    <w:basedOn w:val="Normal"/>
    <w:uiPriority w:val="99"/>
    <w:unhideWhenUsed/>
    <w:rsid w:val="00C7310D"/>
    <w:pPr>
      <w:spacing w:before="100" w:beforeAutospacing="1" w:after="100" w:afterAutospacing="1" w:line="240" w:lineRule="auto"/>
      <w:ind w:left="0" w:right="0"/>
    </w:pPr>
    <w:rPr>
      <w:rFonts w:ascii="Times New Roman" w:hAnsi="Times New Roman" w:eastAsia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trineholm-standard">
  <a:themeElements>
    <a:clrScheme name="Katrineholm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E21776"/>
      </a:accent1>
      <a:accent2>
        <a:srgbClr val="FF5800"/>
      </a:accent2>
      <a:accent3>
        <a:srgbClr val="FF0000"/>
      </a:accent3>
      <a:accent4>
        <a:srgbClr val="007AC9"/>
      </a:accent4>
      <a:accent5>
        <a:srgbClr val="9B1889"/>
      </a:accent5>
      <a:accent6>
        <a:srgbClr val="009B3A"/>
      </a:accent6>
      <a:hlink>
        <a:srgbClr val="007AC9"/>
      </a:hlink>
      <a:folHlink>
        <a:srgbClr val="9B1889"/>
      </a:folHlink>
    </a:clrScheme>
    <a:fontScheme name="Katrineholm">
      <a:majorFont>
        <a:latin typeface="Playfair Display"/>
        <a:ea typeface=""/>
        <a:cs typeface=""/>
      </a:majorFont>
      <a:minorFont>
        <a:latin typeface="Open Sans"/>
        <a:ea typeface=""/>
        <a:cs typeface=""/>
      </a:minorFont>
    </a:fontScheme>
    <a:fmtScheme name="Subtilt solida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atrineholm-standard" id="{1D979F90-A7F9-464C-BDE8-C31EFB06C036}" vid="{53A33882-31C5-4019-BBFF-C0319389F8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3298f-4874-4bef-9f3b-9fb8fd2fb76f">
      <Terms xmlns="http://schemas.microsoft.com/office/infopath/2007/PartnerControls"/>
    </lcf76f155ced4ddcb4097134ff3c332f>
    <TaxCatchAll xmlns="99478114-d185-4f4e-9c18-0f1112a84839" xsi:nil="true"/>
    <_Flow_SignoffStatus xmlns="28e3298f-4874-4bef-9f3b-9fb8fd2fb7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E084EF44D734CAD1A8A2F6E57C01C" ma:contentTypeVersion="17" ma:contentTypeDescription="Create a new document." ma:contentTypeScope="" ma:versionID="6d140d785611bebf57ad506d60284ddb">
  <xsd:schema xmlns:xsd="http://www.w3.org/2001/XMLSchema" xmlns:xs="http://www.w3.org/2001/XMLSchema" xmlns:p="http://schemas.microsoft.com/office/2006/metadata/properties" xmlns:ns2="28e3298f-4874-4bef-9f3b-9fb8fd2fb76f" xmlns:ns3="99478114-d185-4f4e-9c18-0f1112a84839" targetNamespace="http://schemas.microsoft.com/office/2006/metadata/properties" ma:root="true" ma:fieldsID="d0c6c45c38c7b58469e6ab8f6b4d9a33" ns2:_="" ns3:_="">
    <xsd:import namespace="28e3298f-4874-4bef-9f3b-9fb8fd2fb76f"/>
    <xsd:import namespace="99478114-d185-4f4e-9c18-0f1112a84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298f-4874-4bef-9f3b-9fb8fd2fb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d5b28b7-9635-4c8a-a0d8-13584a274e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78114-d185-4f4e-9c18-0f1112a84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ac224c-8906-42c8-9269-d2568d50dacf}" ma:internalName="TaxCatchAll" ma:showField="CatchAllData" ma:web="99478114-d185-4f4e-9c18-0f1112a84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6BCE-1E14-4DF9-8C2C-D46FC495EA4A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9478114-d185-4f4e-9c18-0f1112a84839"/>
    <ds:schemaRef ds:uri="28e3298f-4874-4bef-9f3b-9fb8fd2fb76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A56161A-C85F-44F3-A052-C8295E69F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009F4-5305-4525-8437-23098C4ECA07}"/>
</file>

<file path=customXml/itemProps4.xml><?xml version="1.0" encoding="utf-8"?>
<ds:datastoreItem xmlns:ds="http://schemas.openxmlformats.org/officeDocument/2006/customXml" ds:itemID="{D80B5CA9-2415-43BC-ADF0-A1952390D86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Katrineholms Kommun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Marnell Anna</dc:creator>
  <cp:lastModifiedBy>Mona Gärling</cp:lastModifiedBy>
  <cp:revision>127</cp:revision>
  <cp:lastPrinted>2019-04-16T09:01:00Z</cp:lastPrinted>
  <dcterms:created xsi:type="dcterms:W3CDTF">2019-07-05T08:38:00Z</dcterms:created>
  <dcterms:modified xsi:type="dcterms:W3CDTF">2023-03-03T08:06:37Z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0x010100C64E084EF44D734CAD1A8A2F6E57C01C</vt:lpwstr>
  </property>
  <property fmtid="{D5CDD505-2E9C-101B-9397-08002B2CF9AE}" pid="3" name="MediaServiceImageTags">
    <vt:lpwstr/>
  </property>
</Properties>
</file>